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Тюменская область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(наименование субъекта Российской Федерации)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proofErr w:type="spellStart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Викуловский</w:t>
      </w:r>
      <w:proofErr w:type="spellEnd"/>
      <w:r w:rsidRPr="004F64D4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муниципальный район</w:t>
      </w:r>
      <w:r w:rsidRPr="004F64D4">
        <w:rPr>
          <w:rFonts w:ascii="Times New Roman" w:hAnsi="Times New Roman" w:cs="Times New Roman"/>
          <w:i/>
          <w:color w:val="000000"/>
          <w:sz w:val="20"/>
          <w:szCs w:val="20"/>
        </w:rPr>
        <w:br/>
        <w:t>(наименование муниципального образования)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4D4" w:rsidRPr="004F64D4" w:rsidRDefault="004F64D4" w:rsidP="004F64D4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4F64D4" w:rsidRPr="0024485C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F64D4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Pr="0024485C">
        <w:rPr>
          <w:rFonts w:ascii="Times New Roman" w:hAnsi="Times New Roman" w:cs="Times New Roman"/>
          <w:b/>
          <w:bCs/>
          <w:sz w:val="28"/>
          <w:szCs w:val="28"/>
          <w:u w:val="single"/>
        </w:rPr>
        <w:t>606</w:t>
      </w:r>
    </w:p>
    <w:p w:rsidR="005B1696" w:rsidRPr="005B1696" w:rsidRDefault="005B1696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24485C">
        <w:rPr>
          <w:rFonts w:ascii="Times New Roman" w:hAnsi="Times New Roman" w:cs="Times New Roman"/>
          <w:color w:val="000000"/>
        </w:rPr>
        <w:t xml:space="preserve">627570, Тюменская область, </w:t>
      </w:r>
      <w:proofErr w:type="spellStart"/>
      <w:r w:rsidRPr="0024485C">
        <w:rPr>
          <w:rFonts w:ascii="Times New Roman" w:hAnsi="Times New Roman" w:cs="Times New Roman"/>
          <w:color w:val="000000"/>
        </w:rPr>
        <w:t>Викуловский</w:t>
      </w:r>
      <w:proofErr w:type="spellEnd"/>
      <w:r w:rsidRPr="0024485C">
        <w:rPr>
          <w:rFonts w:ascii="Times New Roman" w:hAnsi="Times New Roman" w:cs="Times New Roman"/>
          <w:color w:val="000000"/>
        </w:rPr>
        <w:t xml:space="preserve"> район, с. Викулово, ул. Карла Маркса, д. 30</w:t>
      </w:r>
    </w:p>
    <w:p w:rsid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4F64D4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4F64D4" w:rsidRPr="004F64D4" w:rsidRDefault="004F64D4" w:rsidP="004F64D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01"/>
        <w:gridCol w:w="3115"/>
        <w:gridCol w:w="442"/>
        <w:gridCol w:w="1477"/>
        <w:gridCol w:w="1327"/>
      </w:tblGrid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0A6285" w:rsidP="000A62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21</w:t>
            </w:r>
            <w:r w:rsidR="005A091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0006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июл</w:t>
            </w:r>
            <w:r w:rsidR="0024485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я</w:t>
            </w:r>
            <w:r w:rsidR="00115E4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2020</w:t>
            </w:r>
            <w:r w:rsidR="004F64D4" w:rsidRPr="004F64D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г.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AD7E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F64D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C913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D7EC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6C690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с. Викулово</w:t>
            </w:r>
          </w:p>
        </w:tc>
        <w:tc>
          <w:tcPr>
            <w:tcW w:w="442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4D4" w:rsidRPr="004F64D4" w:rsidTr="008346BE">
        <w:tc>
          <w:tcPr>
            <w:tcW w:w="3101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4F64D4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246" w:type="dxa"/>
            <w:gridSpan w:val="3"/>
            <w:shd w:val="clear" w:color="auto" w:fill="auto"/>
          </w:tcPr>
          <w:p w:rsidR="004F64D4" w:rsidRPr="004F64D4" w:rsidRDefault="004F64D4" w:rsidP="004F64D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2A90" w:rsidRPr="00A653F6" w:rsidRDefault="00962A90" w:rsidP="00962A90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О регистрации </w:t>
      </w:r>
      <w:proofErr w:type="spellStart"/>
      <w:r w:rsidR="00AD7EC5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Корсукова</w:t>
      </w:r>
      <w:proofErr w:type="spellEnd"/>
      <w:r w:rsidR="00AD7EC5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Анатолия Тихоновича</w:t>
      </w:r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района Тюменской области четвертого созыва</w:t>
      </w:r>
      <w:r w:rsidR="00CD45C0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 по одноман</w:t>
      </w:r>
      <w:r w:rsidR="00067898" w:rsidRPr="00A653F6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датному избирательному округу №</w:t>
      </w:r>
      <w:r w:rsidR="00AD7EC5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5</w:t>
      </w: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EC4F53" w:rsidRPr="00A653F6" w:rsidRDefault="00EC4F53" w:rsidP="00EC4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Проверив соответствие порядка выдвижения </w:t>
      </w:r>
      <w:proofErr w:type="spellStart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им</w:t>
      </w:r>
      <w:proofErr w:type="spellEnd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районн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ым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отделение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Тюменского областного отделения политической партии «КОММУНИСТИЧЕСКАЯ ПАРТИЯ РОССИЙСКОЙ ФЕДЕРАЦИИ»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Корсукова</w:t>
      </w:r>
      <w:proofErr w:type="spellEnd"/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Анатолия Тихоновича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кандидат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ом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депутаты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="00C95F4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="00C95F4C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по одноман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датному избирательному округу №</w:t>
      </w:r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требованиям Избирательного кодекса (Закона) Тюменской области, и иные необходимые для регистрации кандидата документы, в соответствии со статьей 42 кодекса (Закона) Тюменской области, участковая</w:t>
      </w:r>
      <w:proofErr w:type="gram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избирательная комиссия избирательного участка №606 РЕШИЛА:</w:t>
      </w: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1. </w:t>
      </w:r>
      <w:proofErr w:type="gram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Зарегистрировать </w:t>
      </w:r>
      <w:proofErr w:type="spellStart"/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Корсукова</w:t>
      </w:r>
      <w:proofErr w:type="spellEnd"/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Анатолия Тихоновича</w:t>
      </w:r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 19</w:t>
      </w:r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="00B86D14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года рождения, </w:t>
      </w:r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пенсионера</w:t>
      </w:r>
      <w:r w:rsidR="001640CE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="005501C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866052">
        <w:rPr>
          <w:rFonts w:ascii="Times New Roman" w:eastAsia="Calibri" w:hAnsi="Times New Roman" w:cs="Times New Roman"/>
          <w:sz w:val="26"/>
          <w:szCs w:val="26"/>
          <w:lang w:eastAsia="en-US"/>
        </w:rPr>
        <w:t>проживающ</w:t>
      </w:r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его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с. </w:t>
      </w:r>
      <w:r w:rsidR="00866052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Викулово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,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выдвинут</w:t>
      </w:r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ого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им</w:t>
      </w:r>
      <w:proofErr w:type="spellEnd"/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районным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отделение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м</w:t>
      </w:r>
      <w:r w:rsidR="000A6285" w:rsidRP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Тюменского областного отделения политической партии «КОММУНИСТИЧЕСКАЯ ПАРТИЯ РОССИЙСКОЙ ФЕДЕРАЦИИ»</w:t>
      </w:r>
      <w:r w:rsidR="00CD45C0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кандидатом в депутаты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района Тюменской области четвертого созыва по одноман</w:t>
      </w:r>
      <w:r w:rsidR="00F27A4B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датному избирательному округу №</w:t>
      </w:r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5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 выборах 1</w:t>
      </w:r>
      <w:r w:rsidR="00A653F6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3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сентября 2020 года (21</w:t>
      </w:r>
      <w:r w:rsidR="00F6006D"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июля 2020 года в </w:t>
      </w:r>
      <w:r w:rsidR="000A6285">
        <w:rPr>
          <w:rFonts w:ascii="Times New Roman" w:eastAsia="Calibri" w:hAnsi="Times New Roman" w:cs="Times New Roman"/>
          <w:sz w:val="26"/>
          <w:szCs w:val="26"/>
          <w:lang w:eastAsia="en-US"/>
        </w:rPr>
        <w:t>12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часов</w:t>
      </w:r>
      <w:proofErr w:type="gram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40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минут). </w:t>
      </w:r>
      <w:proofErr w:type="gramEnd"/>
    </w:p>
    <w:p w:rsidR="00EC4F53" w:rsidRPr="00A653F6" w:rsidRDefault="00EC4F53" w:rsidP="00EC4F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2. Выдать </w:t>
      </w:r>
      <w:proofErr w:type="spellStart"/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>Корсукову</w:t>
      </w:r>
      <w:proofErr w:type="spellEnd"/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Анатолию</w:t>
      </w:r>
      <w:bookmarkStart w:id="0" w:name="_GoBack"/>
      <w:bookmarkEnd w:id="0"/>
      <w:r w:rsidR="00AD7EC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Тихоновичу</w:t>
      </w:r>
      <w:r w:rsidR="0011408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удостоверение о регистрации установленного образца.</w:t>
      </w:r>
    </w:p>
    <w:p w:rsidR="00A653F6" w:rsidRPr="00A653F6" w:rsidRDefault="00A653F6" w:rsidP="00A653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3. Обнародовать настоящее решение на официальном сайте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муниципального района в разделе «Власть» - «Избирательная комиссия» - «Выборы депутатов Думы </w:t>
      </w:r>
      <w:proofErr w:type="spellStart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>Викуловского</w:t>
      </w:r>
      <w:proofErr w:type="spellEnd"/>
      <w:r w:rsidRPr="00A653F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сельского поселения четвертого созыва».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E463CF" w:rsidRPr="00000646" w:rsidTr="005C401A">
        <w:tc>
          <w:tcPr>
            <w:tcW w:w="4395" w:type="dxa"/>
            <w:shd w:val="clear" w:color="auto" w:fill="auto"/>
          </w:tcPr>
          <w:p w:rsidR="000A6285" w:rsidRDefault="000A6285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B86D14" w:rsidRPr="00EC4F53" w:rsidRDefault="00B86D14" w:rsidP="00B26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Председатель участковой избирательной комиссии</w:t>
            </w: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2066" w:type="dxa"/>
            <w:shd w:val="clear" w:color="auto" w:fill="auto"/>
          </w:tcPr>
          <w:p w:rsidR="000A6285" w:rsidRDefault="000A6285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86D14" w:rsidRPr="00EC4F53" w:rsidRDefault="00B86D14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00646" w:rsidRPr="00EC4F53" w:rsidRDefault="00000646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0A6285" w:rsidRDefault="000A6285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86D14" w:rsidRPr="00EC4F53" w:rsidRDefault="00B86D14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0C039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</w:pPr>
            <w:r w:rsidRPr="00EC4F53">
              <w:rPr>
                <w:rFonts w:ascii="Times New Roman" w:eastAsia="Calibri" w:hAnsi="Times New Roman" w:cs="Times New Roman"/>
                <w:sz w:val="27"/>
                <w:szCs w:val="27"/>
                <w:lang w:eastAsia="en-US"/>
              </w:rPr>
              <w:t>О.И. Филиппова</w:t>
            </w:r>
          </w:p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C6908" w:rsidRPr="00B26708" w:rsidRDefault="006C6908" w:rsidP="005C401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  <w:tr w:rsidR="00E463CF" w:rsidRPr="00B26708" w:rsidTr="005C401A">
        <w:tc>
          <w:tcPr>
            <w:tcW w:w="4395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E463CF" w:rsidRPr="00EC4F53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 xml:space="preserve">В.В. </w:t>
            </w:r>
            <w:proofErr w:type="spellStart"/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Сиюткина</w:t>
            </w:r>
            <w:proofErr w:type="spellEnd"/>
          </w:p>
          <w:p w:rsidR="00E463CF" w:rsidRPr="00EC4F53" w:rsidRDefault="00E463CF" w:rsidP="005C401A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EC4F53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</w:tc>
      </w:tr>
      <w:tr w:rsidR="00E463CF" w:rsidRPr="00B26708" w:rsidTr="005C401A">
        <w:trPr>
          <w:trHeight w:val="275"/>
        </w:trPr>
        <w:tc>
          <w:tcPr>
            <w:tcW w:w="4395" w:type="dxa"/>
            <w:shd w:val="clear" w:color="auto" w:fill="auto"/>
          </w:tcPr>
          <w:p w:rsidR="00E463CF" w:rsidRPr="00B26708" w:rsidRDefault="00E463CF" w:rsidP="005C401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6" w:type="dxa"/>
            <w:shd w:val="clear" w:color="auto" w:fill="auto"/>
          </w:tcPr>
          <w:p w:rsidR="00E463CF" w:rsidRPr="00B26708" w:rsidRDefault="00E463CF" w:rsidP="005C401A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E463CF" w:rsidRPr="00B26708" w:rsidRDefault="00E463CF" w:rsidP="005C40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2670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(инициалы, фамилия)</w:t>
            </w:r>
          </w:p>
        </w:tc>
      </w:tr>
    </w:tbl>
    <w:p w:rsidR="00ED59EA" w:rsidRDefault="00ED59EA" w:rsidP="00B86D14">
      <w:pPr>
        <w:spacing w:after="0" w:line="240" w:lineRule="auto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sectPr w:rsidR="00ED59EA" w:rsidSect="0011408B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D4"/>
    <w:rsid w:val="00000646"/>
    <w:rsid w:val="000265D9"/>
    <w:rsid w:val="00054BC0"/>
    <w:rsid w:val="00067898"/>
    <w:rsid w:val="000A6285"/>
    <w:rsid w:val="000C039A"/>
    <w:rsid w:val="000D1E57"/>
    <w:rsid w:val="0011408B"/>
    <w:rsid w:val="00115E4F"/>
    <w:rsid w:val="0015517B"/>
    <w:rsid w:val="001640CE"/>
    <w:rsid w:val="00186152"/>
    <w:rsid w:val="00216F23"/>
    <w:rsid w:val="0022440F"/>
    <w:rsid w:val="0024485C"/>
    <w:rsid w:val="002521D7"/>
    <w:rsid w:val="00262014"/>
    <w:rsid w:val="002A30D5"/>
    <w:rsid w:val="003B2499"/>
    <w:rsid w:val="003B6B1B"/>
    <w:rsid w:val="003D185C"/>
    <w:rsid w:val="003F6355"/>
    <w:rsid w:val="00454EE6"/>
    <w:rsid w:val="004D2EE6"/>
    <w:rsid w:val="004F64D4"/>
    <w:rsid w:val="00515140"/>
    <w:rsid w:val="005501C7"/>
    <w:rsid w:val="005A0914"/>
    <w:rsid w:val="005B0CFB"/>
    <w:rsid w:val="005B1696"/>
    <w:rsid w:val="005F61C2"/>
    <w:rsid w:val="00611288"/>
    <w:rsid w:val="00614162"/>
    <w:rsid w:val="00696B44"/>
    <w:rsid w:val="006C4AC0"/>
    <w:rsid w:val="006C6908"/>
    <w:rsid w:val="006E3FE4"/>
    <w:rsid w:val="00764A44"/>
    <w:rsid w:val="007B20D0"/>
    <w:rsid w:val="007E52BE"/>
    <w:rsid w:val="008346BE"/>
    <w:rsid w:val="00857A3A"/>
    <w:rsid w:val="00862424"/>
    <w:rsid w:val="00866052"/>
    <w:rsid w:val="008913AE"/>
    <w:rsid w:val="00962A90"/>
    <w:rsid w:val="009C3CF0"/>
    <w:rsid w:val="009E0FE6"/>
    <w:rsid w:val="009E6BFA"/>
    <w:rsid w:val="00A56544"/>
    <w:rsid w:val="00A653F6"/>
    <w:rsid w:val="00A97FB5"/>
    <w:rsid w:val="00AD7EC5"/>
    <w:rsid w:val="00B26708"/>
    <w:rsid w:val="00B86D14"/>
    <w:rsid w:val="00B941BB"/>
    <w:rsid w:val="00BB3B06"/>
    <w:rsid w:val="00BB7B34"/>
    <w:rsid w:val="00C913C1"/>
    <w:rsid w:val="00C922DE"/>
    <w:rsid w:val="00C95F4C"/>
    <w:rsid w:val="00CD45C0"/>
    <w:rsid w:val="00D00F8B"/>
    <w:rsid w:val="00D20119"/>
    <w:rsid w:val="00D23E70"/>
    <w:rsid w:val="00DA0B0C"/>
    <w:rsid w:val="00DA0BE5"/>
    <w:rsid w:val="00E06C33"/>
    <w:rsid w:val="00E463CF"/>
    <w:rsid w:val="00E968C9"/>
    <w:rsid w:val="00EC4F53"/>
    <w:rsid w:val="00ED59EA"/>
    <w:rsid w:val="00EE0AAD"/>
    <w:rsid w:val="00F27A4B"/>
    <w:rsid w:val="00F60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4D4"/>
    <w:pPr>
      <w:ind w:left="720"/>
      <w:contextualSpacing/>
    </w:pPr>
  </w:style>
  <w:style w:type="paragraph" w:styleId="a4">
    <w:name w:val="Body Text"/>
    <w:basedOn w:val="a"/>
    <w:link w:val="a5"/>
    <w:semiHidden/>
    <w:rsid w:val="00E463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E463C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6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C3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A0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3832F-5517-4732-84A7-6F1D30AB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Сиюткина Варвара Викторовна</cp:lastModifiedBy>
  <cp:revision>2</cp:revision>
  <cp:lastPrinted>2020-07-20T05:18:00Z</cp:lastPrinted>
  <dcterms:created xsi:type="dcterms:W3CDTF">2020-07-20T05:18:00Z</dcterms:created>
  <dcterms:modified xsi:type="dcterms:W3CDTF">2020-07-20T05:18:00Z</dcterms:modified>
</cp:coreProperties>
</file>